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E8636">
      <w:pPr>
        <w:widowControl/>
        <w:shd w:val="clear" w:color="auto" w:fill="FFFFFF"/>
        <w:spacing w:line="580" w:lineRule="exact"/>
        <w:jc w:val="left"/>
        <w:rPr>
          <w:rFonts w:hint="default" w:ascii="Times New Roman" w:hAnsi="Times New Roman" w:eastAsia="黑体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kern w:val="0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b w:val="0"/>
          <w:bCs w:val="0"/>
          <w:kern w:val="0"/>
          <w:sz w:val="32"/>
          <w:szCs w:val="32"/>
          <w:lang w:val="en-US" w:eastAsia="zh-CN"/>
        </w:rPr>
        <w:t>2</w:t>
      </w:r>
    </w:p>
    <w:p w14:paraId="0AD6BBED">
      <w:pPr>
        <w:adjustRightInd w:val="0"/>
        <w:spacing w:beforeLines="0" w:afterLines="0" w:line="480" w:lineRule="exact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 w14:paraId="7EB353F3">
      <w:pPr>
        <w:widowControl/>
        <w:shd w:val="clear" w:color="auto" w:fill="FFFFFF"/>
        <w:spacing w:line="580" w:lineRule="exact"/>
        <w:jc w:val="center"/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  <w:lang w:val="en-US" w:eastAsia="zh-CN"/>
        </w:rPr>
        <w:t>职称申报材料打码要求</w:t>
      </w:r>
    </w:p>
    <w:p w14:paraId="59BB2853">
      <w:pPr>
        <w:adjustRightInd w:val="0"/>
        <w:spacing w:beforeLines="0" w:afterLines="0" w:line="480" w:lineRule="exact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 w14:paraId="59E39A8D">
      <w:pPr>
        <w:spacing w:line="580" w:lineRule="exact"/>
        <w:ind w:firstLine="632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问题1：申报人的职称材料需要隐藏哪些个人关键敏感信息？</w:t>
      </w:r>
      <w:bookmarkStart w:id="0" w:name="_GoBack"/>
      <w:bookmarkEnd w:id="0"/>
    </w:p>
    <w:p w14:paraId="235EDD6E">
      <w:pPr>
        <w:spacing w:line="580" w:lineRule="exact"/>
        <w:ind w:firstLine="632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答：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根据《关于做好2025年度全省职称评审工作的通知》要求，凡涉及个人关键敏感信息均须打码隐去。主要类别为：</w:t>
      </w:r>
    </w:p>
    <w:p w14:paraId="3A3404C4">
      <w:pPr>
        <w:spacing w:line="580" w:lineRule="exact"/>
        <w:ind w:firstLine="632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姓名。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主要包括：个人签名、笔名、代名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代字符、个人签章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，以及汉语姓名、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拼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音姓名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、英文姓名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的全称及缩写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等。</w:t>
      </w:r>
    </w:p>
    <w:p w14:paraId="7E19DE3D">
      <w:pPr>
        <w:spacing w:line="580" w:lineRule="exact"/>
        <w:ind w:firstLine="632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（二）单位信息。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主要包括：单位名称、单位地址、单位中英文全称及缩写等。</w:t>
      </w:r>
    </w:p>
    <w:p w14:paraId="78D1373A">
      <w:pPr>
        <w:spacing w:line="580" w:lineRule="exact"/>
        <w:ind w:firstLine="632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（三）其他身份标识。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主要包括：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照片、身份证号、手机号码、家庭住址等。</w:t>
      </w:r>
    </w:p>
    <w:p w14:paraId="1F4ED5DD">
      <w:pPr>
        <w:spacing w:line="580" w:lineRule="exact"/>
        <w:ind w:firstLine="632" w:firstLineChars="200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包括但不限于以上关键敏感信息。申报人申报材料中有影响评审公平、公正的其他信息，也应隐藏。</w:t>
      </w:r>
    </w:p>
    <w:p w14:paraId="0D491B9B">
      <w:pPr>
        <w:spacing w:line="580" w:lineRule="exact"/>
        <w:ind w:firstLine="632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个人、用人单位、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县（区）审核部门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对申报人申报的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原始件及打码件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两类文件真实性负责。</w:t>
      </w:r>
    </w:p>
    <w:p w14:paraId="102E4B23">
      <w:pPr>
        <w:spacing w:line="580" w:lineRule="exact"/>
        <w:ind w:firstLine="632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问题2：如何打码隐去个人关键敏感信息？</w:t>
      </w:r>
    </w:p>
    <w:p w14:paraId="630DC264">
      <w:pPr>
        <w:spacing w:line="580" w:lineRule="exact"/>
        <w:ind w:firstLine="632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答：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方法一：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将文件材料打印成纸质稿后，用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马克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笔涂抹或用便签纸盖住关键敏感信息，再扫描成PDF材料后上传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 w14:paraId="7C0C6E89">
      <w:pPr>
        <w:spacing w:line="580" w:lineRule="exact"/>
        <w:ind w:firstLine="632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方法二：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图片类文件材料可选用各类画图软件，使用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矩形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工具框选中要打码的区域，调整填充颜色为鲜艳醒目的颜色或使用马赛克功能进行打码均可；</w:t>
      </w:r>
    </w:p>
    <w:p w14:paraId="57E3F731">
      <w:pPr>
        <w:spacing w:line="580" w:lineRule="exact"/>
        <w:ind w:firstLine="632" w:firstLineChars="200"/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方法三：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PDF文件材料可以使用各类PDF编辑工具对个人敏感信息进行打码。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814" w:right="1474" w:bottom="1587" w:left="1588" w:header="907" w:footer="107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/>
      <w:pgNumType w:fmt="decimal"/>
      <w:cols w:space="720" w:num="1"/>
      <w:titlePg/>
      <w:rtlGutter w:val="0"/>
      <w:docGrid w:type="linesAndChars" w:linePitch="578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58728">
    <w:pPr>
      <w:keepNext w:val="0"/>
      <w:keepLines w:val="0"/>
      <w:pageBreakBefore w:val="0"/>
      <w:widowControl w:val="0"/>
      <w:tabs>
        <w:tab w:val="center" w:pos="4153"/>
        <w:tab w:val="right" w:pos="8306"/>
      </w:tabs>
      <w:kinsoku/>
      <w:wordWrap/>
      <w:overflowPunct w:val="0"/>
      <w:topLinePunct/>
      <w:autoSpaceDE/>
      <w:autoSpaceDN/>
      <w:bidi w:val="0"/>
      <w:adjustRightInd/>
      <w:snapToGrid/>
      <w:spacing w:after="0" w:afterLines="370"/>
      <w:textAlignment w:val="auto"/>
      <w:rPr>
        <w:rFonts w:hint="eastAsia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0692F2">
                          <w:pPr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AjeYUh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0692F2">
                    <w:pPr>
                      <w:tabs>
                        <w:tab w:val="center" w:pos="4153"/>
                        <w:tab w:val="right" w:pos="8306"/>
                      </w:tabs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 xml:space="preserve">—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DDCB4">
    <w:pPr>
      <w:tabs>
        <w:tab w:val="center" w:pos="4153"/>
        <w:tab w:val="right" w:pos="8306"/>
      </w:tabs>
      <w:spacing w:after="528" w:afterLines="220" w:line="432" w:lineRule="auto"/>
      <w:ind w:left="320" w:leftChars="100"/>
      <w:rPr>
        <w:rFonts w:hint="eastAsia"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-63500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7A8544FA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2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03200" tIns="0" rIns="20320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hkw2NMAAAAIAQAADwAAAAAAAAABACAAAAAiAAAAZHJzL2Rvd25yZXYueG1sUEsBAhQAFAAAAAgA&#10;h07iQKennHrxAQAA4AMAAA4AAAAAAAAAAQAgAAAAIgEAAGRycy9lMm9Eb2MueG1sUEsFBgAAAAAG&#10;AAYAWQEAAIUFAAAAAA==&#10;">
              <v:fill on="f" focussize="0,0"/>
              <v:stroke on="f" weight="1.25pt"/>
              <v:imagedata o:title=""/>
              <o:lock v:ext="edit" aspectratio="f"/>
              <v:textbox inset="16pt,0mm,16pt,0mm" style="mso-fit-shape-to-text:t;">
                <w:txbxContent>
                  <w:p w14:paraId="7A8544FA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>
                      <w:rPr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D4C3B">
    <w:pPr>
      <w:tabs>
        <w:tab w:val="center" w:pos="4153"/>
        <w:tab w:val="right" w:pos="8306"/>
      </w:tabs>
      <w:bidi w:val="0"/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286F350">
                          <w:pPr>
                            <w:pStyle w:val="2"/>
                            <w:rPr>
                              <w:sz w:val="28"/>
                              <w:szCs w:val="52"/>
                            </w:rPr>
                          </w:pPr>
                          <w:r>
                            <w:rPr>
                              <w:sz w:val="28"/>
                              <w:szCs w:val="52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52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5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52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52"/>
                            </w:rPr>
                            <w:t>17</w:t>
                          </w:r>
                          <w:r>
                            <w:rPr>
                              <w:sz w:val="28"/>
                              <w:szCs w:val="52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52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286F350">
                    <w:pPr>
                      <w:pStyle w:val="2"/>
                      <w:rPr>
                        <w:sz w:val="28"/>
                        <w:szCs w:val="52"/>
                      </w:rPr>
                    </w:pPr>
                    <w:r>
                      <w:rPr>
                        <w:sz w:val="28"/>
                        <w:szCs w:val="52"/>
                      </w:rPr>
                      <w:t xml:space="preserve">— </w:t>
                    </w:r>
                    <w:r>
                      <w:rPr>
                        <w:sz w:val="28"/>
                        <w:szCs w:val="52"/>
                      </w:rPr>
                      <w:fldChar w:fldCharType="begin"/>
                    </w:r>
                    <w:r>
                      <w:rPr>
                        <w:sz w:val="28"/>
                        <w:szCs w:val="52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52"/>
                      </w:rPr>
                      <w:fldChar w:fldCharType="separate"/>
                    </w:r>
                    <w:r>
                      <w:rPr>
                        <w:sz w:val="28"/>
                        <w:szCs w:val="52"/>
                      </w:rPr>
                      <w:t>17</w:t>
                    </w:r>
                    <w:r>
                      <w:rPr>
                        <w:sz w:val="28"/>
                        <w:szCs w:val="52"/>
                      </w:rPr>
                      <w:fldChar w:fldCharType="end"/>
                    </w:r>
                    <w:r>
                      <w:rPr>
                        <w:sz w:val="28"/>
                        <w:szCs w:val="5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BD2F2">
    <w:pPr>
      <w:rPr>
        <w:rFonts w:hint="eastAsia"/>
      </w:rPr>
    </w:pPr>
  </w:p>
  <w:p w14:paraId="6C717986">
    <w:pPr>
      <w:rPr>
        <w:rFonts w:hint="eastAsia"/>
      </w:rPr>
    </w:pPr>
  </w:p>
  <w:p w14:paraId="0A8A226E">
    <w:pP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3A600">
    <w:pPr>
      <w:rPr>
        <w:rFonts w:hint="eastAsia"/>
        <w:szCs w:val="32"/>
      </w:rPr>
    </w:pPr>
  </w:p>
  <w:p w14:paraId="3C2EC22B">
    <w:pPr>
      <w:rPr>
        <w:rFonts w:hint="eastAsia"/>
        <w:szCs w:val="32"/>
      </w:rPr>
    </w:pPr>
  </w:p>
  <w:p w14:paraId="58A27E21">
    <w:pPr>
      <w:tabs>
        <w:tab w:val="center" w:pos="4153"/>
        <w:tab w:val="right" w:pos="8306"/>
      </w:tabs>
      <w:rPr>
        <w:sz w:val="38"/>
        <w:szCs w:val="3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2E88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D1410"/>
    <w:rsid w:val="088909BC"/>
    <w:rsid w:val="17E37F22"/>
    <w:rsid w:val="1D5A1C62"/>
    <w:rsid w:val="43606CCD"/>
    <w:rsid w:val="4CBE712F"/>
    <w:rsid w:val="577D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topLinePunct/>
      <w:spacing w:line="240" w:lineRule="auto"/>
      <w:jc w:val="both"/>
    </w:pPr>
    <w:rPr>
      <w:rFonts w:ascii="Times New Roman" w:hAnsi="Times New Roman" w:eastAsia="方正仿宋_GBK" w:cs="Times New Roman"/>
      <w:spacing w:val="0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overflowPunct w:val="0"/>
      <w:topLinePunct/>
      <w:snapToGrid w:val="0"/>
      <w:spacing w:line="240" w:lineRule="auto"/>
      <w:jc w:val="left"/>
    </w:pPr>
    <w:rPr>
      <w:rFonts w:ascii="Times New Roman" w:hAnsi="Times New Roman" w:eastAsia="方正仿宋_GBK" w:cs="Times New Roman"/>
      <w:spacing w:val="0"/>
      <w:kern w:val="2"/>
      <w:sz w:val="18"/>
      <w:szCs w:val="32"/>
      <w:lang w:val="en-US" w:eastAsia="zh-CN" w:bidi="ar-SA"/>
    </w:rPr>
  </w:style>
  <w:style w:type="paragraph" w:styleId="3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overflowPunct w:val="0"/>
      <w:topLinePunct/>
      <w:snapToGrid w:val="0"/>
      <w:spacing w:line="240" w:lineRule="auto"/>
      <w:jc w:val="both"/>
      <w:outlineLvl w:val="9"/>
    </w:pPr>
    <w:rPr>
      <w:rFonts w:ascii="Times New Roman" w:hAnsi="Times New Roman" w:eastAsia="方正仿宋_GBK" w:cs="Times New Roman"/>
      <w:spacing w:val="0"/>
      <w:kern w:val="2"/>
      <w:sz w:val="18"/>
      <w:szCs w:val="32"/>
      <w:lang w:val="en-US" w:eastAsia="zh-CN" w:bidi="ar-SA"/>
    </w:rPr>
  </w:style>
  <w:style w:type="paragraph" w:styleId="4">
    <w:name w:val="Normal (Web)"/>
    <w:qFormat/>
    <w:uiPriority w:val="0"/>
    <w:pPr>
      <w:widowControl w:val="0"/>
      <w:overflowPunct w:val="0"/>
      <w:topLinePunct/>
      <w:spacing w:beforeAutospacing="1" w:afterAutospacing="1" w:line="240" w:lineRule="auto"/>
      <w:jc w:val="left"/>
    </w:pPr>
    <w:rPr>
      <w:rFonts w:ascii="Times New Roman" w:hAnsi="Times New Roman" w:eastAsia="方正仿宋_GBK" w:cs="Times New Roman"/>
      <w:spacing w:val="0"/>
      <w:kern w:val="0"/>
      <w:sz w:val="24"/>
      <w:szCs w:val="32"/>
      <w:lang w:val="en-US" w:eastAsia="zh-CN" w:bidi="ar-SA"/>
    </w:rPr>
  </w:style>
  <w:style w:type="table" w:styleId="6">
    <w:name w:val="Table Grid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480</Characters>
  <Lines>0</Lines>
  <Paragraphs>0</Paragraphs>
  <TotalTime>3</TotalTime>
  <ScaleCrop>false</ScaleCrop>
  <LinksUpToDate>false</LinksUpToDate>
  <CharactersWithSpaces>480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2025-09-22T08:15:00Z</dcterms:created>
  <dc:creator>来喽</dc:creator>
  <cp:lastModifiedBy>UNICORN</cp:lastModifiedBy>
  <dcterms:modified xsi:type="dcterms:W3CDTF">2025-09-29T03:42:46Z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CEAAB0BE306541A38749F0A34996A676_11</vt:lpwstr>
  </property>
  <property fmtid="{D5CDD505-2E9C-101B-9397-08002B2CF9AE}" pid="4" name="KSOTemplateDocerSaveRecord">
    <vt:lpwstr>eyJoZGlkIjoiOTBjMTczNGVmMzJhMmQwNDZjMjZkYjdjN2U3ZTMyY2QiLCJ1c2VySWQiOiI0MjMwNDQ2NjAifQ==</vt:lpwstr>
  </property>
</Properties>
</file>